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1E" w:rsidRPr="00B031DE" w:rsidRDefault="00942A82" w:rsidP="00B031DE">
      <w:pPr>
        <w:jc w:val="center"/>
        <w:rPr>
          <w:b/>
        </w:rPr>
      </w:pPr>
      <w:r w:rsidRPr="00B031DE">
        <w:rPr>
          <w:b/>
        </w:rPr>
        <w:t>Alsónemesapáti</w:t>
      </w:r>
      <w:r w:rsidR="00D05B1E" w:rsidRPr="00B031DE">
        <w:rPr>
          <w:b/>
        </w:rPr>
        <w:t xml:space="preserve"> Község Önkormá</w:t>
      </w:r>
      <w:r w:rsidR="0044440B" w:rsidRPr="00B031DE">
        <w:rPr>
          <w:b/>
        </w:rPr>
        <w:t>nyzata Képviselő-testületének 2</w:t>
      </w:r>
      <w:r w:rsidR="00D05B1E" w:rsidRPr="00B031DE">
        <w:rPr>
          <w:b/>
        </w:rPr>
        <w:t>/201</w:t>
      </w:r>
      <w:r w:rsidR="0044440B" w:rsidRPr="00B031DE">
        <w:rPr>
          <w:b/>
        </w:rPr>
        <w:t>9. (</w:t>
      </w:r>
      <w:r w:rsidR="00D05B1E" w:rsidRPr="00B031DE">
        <w:rPr>
          <w:b/>
        </w:rPr>
        <w:t>I.</w:t>
      </w:r>
      <w:r w:rsidR="0044440B" w:rsidRPr="00B031DE">
        <w:rPr>
          <w:b/>
        </w:rPr>
        <w:t>24</w:t>
      </w:r>
      <w:r w:rsidR="00D05B1E" w:rsidRPr="00B031DE">
        <w:rPr>
          <w:b/>
        </w:rPr>
        <w:t>.) önkormányzati rendelete</w:t>
      </w:r>
    </w:p>
    <w:p w:rsidR="00D05B1E" w:rsidRPr="00B031DE" w:rsidRDefault="00942A82" w:rsidP="00B031DE">
      <w:pPr>
        <w:jc w:val="center"/>
        <w:rPr>
          <w:b/>
        </w:rPr>
      </w:pPr>
      <w:r w:rsidRPr="00B031DE">
        <w:rPr>
          <w:b/>
        </w:rPr>
        <w:t>Alsónemesapáti</w:t>
      </w:r>
      <w:r w:rsidR="00D05B1E" w:rsidRPr="00B031DE">
        <w:rPr>
          <w:b/>
        </w:rPr>
        <w:t xml:space="preserve"> községben történő letelepedés támogatásáról</w:t>
      </w:r>
    </w:p>
    <w:p w:rsidR="00D05B1E" w:rsidRPr="0044440B" w:rsidRDefault="00D05B1E" w:rsidP="00B031DE">
      <w:r w:rsidRPr="0044440B">
        <w:br/>
      </w:r>
    </w:p>
    <w:p w:rsidR="00D05B1E" w:rsidRPr="0044440B" w:rsidRDefault="00942A82" w:rsidP="00CE2608">
      <w:pPr>
        <w:jc w:val="both"/>
      </w:pPr>
      <w:r w:rsidRPr="0044440B">
        <w:t>Alsónemesapáti</w:t>
      </w:r>
      <w:r w:rsidR="00D05B1E" w:rsidRPr="0044440B">
        <w:t xml:space="preserve"> Község Önkormányzatának Képviselő-testülete Magyarország Alaptörvénye 32. cikk (2) bekezdésében meghatározott eredeti jogalkotói hatáskörében, Magyarország Alaptörvénye 32. cikk (1) bekezdés a) pontjában és Magyarország helyi önkormányzatairól szóló 2011. évi CLXXXIX. törvény 13. § (1) bekezdés 9. pontjában meghatározott feladatkörében eljárva a következőket rendeli el:</w:t>
      </w: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44440B">
        <w:rPr>
          <w:rStyle w:val="Kiemels2"/>
          <w:color w:val="000000"/>
        </w:rPr>
        <w:t>1. §</w:t>
      </w:r>
      <w:r w:rsidRPr="0044440B">
        <w:t xml:space="preserve"> Jelen rendelet hatálya kiterjed azokra a magyar állampolgárokra és az Európai Unió tagállamainak állampolgáraira, akik </w:t>
      </w:r>
      <w:r w:rsidR="00942A82" w:rsidRPr="0044440B">
        <w:t>Alsónemesapáti</w:t>
      </w:r>
      <w:r w:rsidRPr="0044440B">
        <w:t xml:space="preserve"> község közigazgatási területén lakóingatlan vásárlásához vagy építéséhez kívánják az e rendeletben szabályozott támogatást felhasználni.</w:t>
      </w: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44440B">
        <w:rPr>
          <w:rStyle w:val="Kiemels2"/>
          <w:color w:val="000000"/>
        </w:rPr>
        <w:t>2. §</w:t>
      </w:r>
      <w:r w:rsidRPr="0044440B">
        <w:t> (1) Jelen rendelet hatálya alá tartozó személyeknek a település mindenkori költségvetési rendeletében meghatározott keretösszeg erejéig vissza nem térítendő önkormányzati támogatás (a továbbiakban: lakáscélú támogatás) nyújtható</w:t>
      </w:r>
    </w:p>
    <w:p w:rsidR="00D05B1E" w:rsidRPr="0044440B" w:rsidRDefault="00D05B1E" w:rsidP="00CE2608">
      <w:pPr>
        <w:jc w:val="both"/>
      </w:pPr>
      <w:proofErr w:type="gramStart"/>
      <w:r w:rsidRPr="0044440B">
        <w:t>a</w:t>
      </w:r>
      <w:proofErr w:type="gramEnd"/>
      <w:r w:rsidRPr="0044440B">
        <w:t>) lakásépítéshez,</w:t>
      </w:r>
    </w:p>
    <w:p w:rsidR="00D05B1E" w:rsidRPr="0044440B" w:rsidRDefault="00D05B1E" w:rsidP="00CE2608">
      <w:pPr>
        <w:jc w:val="both"/>
      </w:pPr>
      <w:r w:rsidRPr="0044440B">
        <w:t>b) új vagy használt lakás vásárlásához.</w:t>
      </w:r>
    </w:p>
    <w:p w:rsidR="00D05B1E" w:rsidRPr="0044440B" w:rsidRDefault="00D05B1E" w:rsidP="00CE2608">
      <w:pPr>
        <w:jc w:val="both"/>
      </w:pPr>
      <w:r w:rsidRPr="0044440B">
        <w:t>(2) E rendelet alkalmazásában lakás: a helyi adóról szóló törvény alapján annak minősülő ingatlan.</w:t>
      </w: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44440B">
        <w:rPr>
          <w:rStyle w:val="Kiemels2"/>
          <w:color w:val="000000"/>
        </w:rPr>
        <w:t>3. §</w:t>
      </w:r>
      <w:r w:rsidRPr="0044440B">
        <w:t> </w:t>
      </w:r>
      <w:r w:rsidRPr="00205C84">
        <w:t>(1)</w:t>
      </w:r>
      <w:r w:rsidR="00942A82" w:rsidRPr="00205C84">
        <w:t xml:space="preserve"> </w:t>
      </w:r>
      <w:r w:rsidRPr="00205C84">
        <w:t>Lakáscélú támogatásban részesíthető az a rendelet hatálya alá tartozó</w:t>
      </w:r>
      <w:r w:rsidR="00422ECC">
        <w:t xml:space="preserve">, szociálisan rászoruló, </w:t>
      </w:r>
      <w:r w:rsidRPr="00205C84">
        <w:t xml:space="preserve">nagykorú természetes személy, </w:t>
      </w:r>
      <w:r w:rsidR="00422ECC">
        <w:t>akinek családjában az egy főre jutó jövedelem nem haladja meg 200 000,</w:t>
      </w:r>
      <w:proofErr w:type="spellStart"/>
      <w:r w:rsidR="00422ECC">
        <w:t>-Ft</w:t>
      </w:r>
      <w:proofErr w:type="spellEnd"/>
      <w:r w:rsidR="00422ECC">
        <w:t xml:space="preserve">/hó összeget, és </w:t>
      </w:r>
      <w:bookmarkStart w:id="0" w:name="_GoBack"/>
      <w:bookmarkEnd w:id="0"/>
      <w:r w:rsidR="000820B5">
        <w:t xml:space="preserve">vállalja, hogy legkésőbb a támogatási szerződés megkötéséig </w:t>
      </w:r>
      <w:r w:rsidR="000820B5" w:rsidRPr="000C2DBE">
        <w:rPr>
          <w:bCs/>
          <w:snapToGrid w:val="0"/>
        </w:rPr>
        <w:t xml:space="preserve">Alsónemesapáti </w:t>
      </w:r>
      <w:r w:rsidR="000820B5">
        <w:t>lakcímet létesít, s azt legalább tíz évig fenntartja.</w:t>
      </w:r>
      <w:r w:rsidR="00205C84">
        <w:t xml:space="preserve"> </w:t>
      </w:r>
      <w:r w:rsidRPr="00205C84">
        <w:t xml:space="preserve"> </w:t>
      </w:r>
    </w:p>
    <w:p w:rsidR="00D05B1E" w:rsidRPr="0044440B" w:rsidRDefault="00D05B1E" w:rsidP="00CE2608">
      <w:pPr>
        <w:jc w:val="both"/>
      </w:pPr>
      <w:r w:rsidRPr="0044440B">
        <w:t>(2) Közös tulajdon szerzése esetében a lakáscélú támogatás akkor adható, ha mindegyik tulajdonszerző megfelel a jelen rendeletben meghatározott feltételeknek.</w:t>
      </w:r>
    </w:p>
    <w:p w:rsidR="00D05B1E" w:rsidRPr="0044440B" w:rsidRDefault="00D05B1E" w:rsidP="00CE2608">
      <w:pPr>
        <w:jc w:val="both"/>
      </w:pPr>
      <w:r w:rsidRPr="0044440B">
        <w:t>(3) Nem adható támogatás haszonélvezettel terhelt lakás vásárlására vagy haszonélvezettel terhelt ingatlanon lakás építésére.</w:t>
      </w:r>
    </w:p>
    <w:p w:rsidR="00D05B1E" w:rsidRPr="0044440B" w:rsidRDefault="00D05B1E" w:rsidP="00CE2608">
      <w:pPr>
        <w:jc w:val="both"/>
      </w:pPr>
      <w:r w:rsidRPr="0044440B">
        <w:t>(</w:t>
      </w:r>
      <w:r w:rsidR="00205C84">
        <w:t>4</w:t>
      </w:r>
      <w:r w:rsidRPr="0044440B">
        <w:t>) Nem adható támogatás, ha a lakás eladója az igénylő – a Polgári Törvénykönyvről szóló törvény meghatározása szerinti – hozzátartozója.</w:t>
      </w: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44440B">
        <w:rPr>
          <w:rStyle w:val="Kiemels2"/>
          <w:color w:val="000000"/>
        </w:rPr>
        <w:t>4. §</w:t>
      </w:r>
      <w:r w:rsidRPr="0044440B">
        <w:t> (1) A lakáscélú támogatás iránti kérelmet az 1. melléklet szerinti formanyomtatványon kell benyújtani az önkormányzat hivatalához. A kérelem benyújtása illeték- és költségmentes.</w:t>
      </w:r>
    </w:p>
    <w:p w:rsidR="00D05B1E" w:rsidRPr="0044440B" w:rsidRDefault="00D05B1E" w:rsidP="00CE2608">
      <w:pPr>
        <w:jc w:val="both"/>
      </w:pPr>
      <w:r w:rsidRPr="0044440B">
        <w:t>(2) A kérelemhez mellékelni kell:</w:t>
      </w:r>
    </w:p>
    <w:p w:rsidR="00D05B1E" w:rsidRPr="0044440B" w:rsidRDefault="00D05B1E" w:rsidP="00CE2608">
      <w:pPr>
        <w:jc w:val="both"/>
      </w:pPr>
      <w:proofErr w:type="gramStart"/>
      <w:r w:rsidRPr="0044440B">
        <w:t>a</w:t>
      </w:r>
      <w:proofErr w:type="gramEnd"/>
      <w:r w:rsidRPr="0044440B">
        <w:t>) az igénylő személyi adatait, állandó lakóhelyét, tartózkodási helyét igazoló okmányok másolatait,</w:t>
      </w:r>
    </w:p>
    <w:p w:rsidR="00D05B1E" w:rsidRPr="0044440B" w:rsidRDefault="00CE2608" w:rsidP="00CE2608">
      <w:pPr>
        <w:jc w:val="both"/>
      </w:pPr>
      <w:r>
        <w:t>b</w:t>
      </w:r>
      <w:r w:rsidR="00D05B1E" w:rsidRPr="0044440B">
        <w:t>) a kérelmezővel egy háztartásban élő gyermekek születési anyakönyvi kivonatának vagy személyi igazolványának másolatát,</w:t>
      </w:r>
    </w:p>
    <w:p w:rsidR="00D05B1E" w:rsidRPr="0044440B" w:rsidRDefault="00CE2608" w:rsidP="00CE2608">
      <w:pPr>
        <w:jc w:val="both"/>
      </w:pPr>
      <w:r>
        <w:t>c</w:t>
      </w:r>
      <w:r w:rsidR="00D05B1E" w:rsidRPr="003A04E3">
        <w:t>) lakás vásárlása esetén az arra jogosult által készített adásvételi szerződést és 30 napnál nem régebbi hiteles tulajdoni lap másolatot, melyen széljegyként szerepel a tulajdonjog fenntartással történt eladás tényének feljegyzése vagy a tulajdonjog bejegyzésére irányuló eljárás függőben tartása iránti kérelem,</w:t>
      </w:r>
    </w:p>
    <w:p w:rsidR="00D05B1E" w:rsidRPr="0044440B" w:rsidRDefault="00CE2608" w:rsidP="00CE2608">
      <w:pPr>
        <w:jc w:val="both"/>
      </w:pPr>
      <w:r>
        <w:t>d</w:t>
      </w:r>
      <w:r w:rsidR="00D05B1E" w:rsidRPr="0044440B">
        <w:t>) lakás építése esetén jogerős építési engedélyt és 30 napnál nem régebbi hiteles tulajdoni lap másolatot, továbbá költségvetést az önerő, a pénzintézeti hitel, az esetleges lakásépítési kedvezmények és az önkormányzati támogatás feltüntetésével.</w:t>
      </w:r>
    </w:p>
    <w:p w:rsidR="00D05B1E" w:rsidRPr="0044440B" w:rsidRDefault="00D05B1E" w:rsidP="00CE2608">
      <w:pPr>
        <w:jc w:val="both"/>
      </w:pPr>
      <w:r w:rsidRPr="0044440B">
        <w:lastRenderedPageBreak/>
        <w:t>(3) A polgármester a beérkezett kérelmeket megvizsgálja és amennyiben a kérelmet hiányosan nyújtották be, a kérelem beérkezését követően, határidő kitűzésével a kérelmezőt hiánypótlásra hívja fel.</w:t>
      </w:r>
    </w:p>
    <w:p w:rsidR="00D05B1E" w:rsidRPr="0044440B" w:rsidRDefault="00D05B1E" w:rsidP="00CE2608">
      <w:pPr>
        <w:jc w:val="both"/>
      </w:pPr>
      <w:r w:rsidRPr="0044440B">
        <w:t>(4) A kérelmezőnek a hiánypótlási felhívás kézbesítésétől számított 8 napon belül van lehetősége a hiányosságok pótlására.</w:t>
      </w:r>
    </w:p>
    <w:p w:rsidR="00D05B1E" w:rsidRPr="0044440B" w:rsidRDefault="00D05B1E" w:rsidP="00CE2608">
      <w:pPr>
        <w:jc w:val="both"/>
      </w:pPr>
      <w:r w:rsidRPr="0044440B">
        <w:t>(5) A képviselő-testület az alaki és tartalmi szempontból hiánytalan kérelem benyújtását követő képviselő-testületi ülésén dönt a támogatás odaítéléséről vagy a kérelem elutasításáról.</w:t>
      </w: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D6476A">
        <w:rPr>
          <w:rStyle w:val="Kiemels2"/>
          <w:color w:val="000000"/>
        </w:rPr>
        <w:t>5. §</w:t>
      </w:r>
      <w:r w:rsidRPr="00D6476A">
        <w:t> (1) </w:t>
      </w:r>
      <w:proofErr w:type="gramStart"/>
      <w:r w:rsidRPr="00D6476A">
        <w:t xml:space="preserve">A vissza nem térítendő lakáscélú támogatás összege egy </w:t>
      </w:r>
      <w:r w:rsidR="0017273D" w:rsidRPr="00D6476A">
        <w:t xml:space="preserve">lakás </w:t>
      </w:r>
      <w:r w:rsidRPr="00D6476A">
        <w:t>tekintetében</w:t>
      </w:r>
      <w:r w:rsidR="0017273D" w:rsidRPr="00D6476A">
        <w:t xml:space="preserve"> 150 000,</w:t>
      </w:r>
      <w:proofErr w:type="spellStart"/>
      <w:r w:rsidR="0017273D" w:rsidRPr="00D6476A">
        <w:t>-Ft</w:t>
      </w:r>
      <w:proofErr w:type="spellEnd"/>
      <w:r w:rsidR="0017273D" w:rsidRPr="00D6476A">
        <w:t xml:space="preserve">,. </w:t>
      </w:r>
      <w:r w:rsidR="00D6476A" w:rsidRPr="00D6476A">
        <w:t>Az összeg kiegészül együttköltöző</w:t>
      </w:r>
      <w:r w:rsidRPr="00D6476A">
        <w:t>,</w:t>
      </w:r>
      <w:r w:rsidR="00D6476A" w:rsidRPr="00D6476A">
        <w:t xml:space="preserve"> eltartott gyermekenként 150 000,</w:t>
      </w:r>
      <w:proofErr w:type="spellStart"/>
      <w:r w:rsidR="00D6476A" w:rsidRPr="00D6476A">
        <w:t>-Ft</w:t>
      </w:r>
      <w:proofErr w:type="spellEnd"/>
      <w:r w:rsidR="00D6476A" w:rsidRPr="00D6476A">
        <w:t xml:space="preserve"> –</w:t>
      </w:r>
      <w:proofErr w:type="spellStart"/>
      <w:r w:rsidR="00D6476A" w:rsidRPr="00D6476A">
        <w:t>al</w:t>
      </w:r>
      <w:proofErr w:type="spellEnd"/>
      <w:r w:rsidR="00D6476A" w:rsidRPr="00D6476A">
        <w:t>, de legfeljebb 450 000,</w:t>
      </w:r>
      <w:proofErr w:type="spellStart"/>
      <w:r w:rsidR="00D6476A" w:rsidRPr="00D6476A">
        <w:t>-Ft-al</w:t>
      </w:r>
      <w:proofErr w:type="spellEnd"/>
      <w:r w:rsidR="00D6476A" w:rsidRPr="00D6476A">
        <w:t>, azzal, hogy a gyermekek után járó összegből 50 000,</w:t>
      </w:r>
      <w:proofErr w:type="spellStart"/>
      <w:r w:rsidR="00D6476A" w:rsidRPr="00D6476A">
        <w:t>-Ft</w:t>
      </w:r>
      <w:proofErr w:type="spellEnd"/>
      <w:r w:rsidR="00D6476A" w:rsidRPr="00D6476A">
        <w:t xml:space="preserve"> akkor fizethető ki ha a gyermek a helyi óvodába járás után (feltéve, hogy a támogatás utáni időszakra es</w:t>
      </w:r>
      <w:r w:rsidR="00D6476A">
        <w:t>i</w:t>
      </w:r>
      <w:r w:rsidR="00D6476A" w:rsidRPr="00D6476A">
        <w:t xml:space="preserve">k) </w:t>
      </w:r>
      <w:r w:rsidR="004D4516">
        <w:t xml:space="preserve">legalább </w:t>
      </w:r>
      <w:r w:rsidR="000820B5">
        <w:t>az általános iskola</w:t>
      </w:r>
      <w:r w:rsidR="00CE2608">
        <w:t xml:space="preserve"> hatodik osztályát a</w:t>
      </w:r>
      <w:r w:rsidR="00D6476A" w:rsidRPr="00D6476A">
        <w:t xml:space="preserve"> helyi általános iskolába </w:t>
      </w:r>
      <w:r w:rsidR="000820B5">
        <w:t>fejezi be.</w:t>
      </w:r>
      <w:proofErr w:type="gramEnd"/>
      <w:r w:rsidR="00D6476A" w:rsidRPr="00D6476A">
        <w:t xml:space="preserve"> </w:t>
      </w:r>
    </w:p>
    <w:p w:rsidR="00D05B1E" w:rsidRPr="0044440B" w:rsidRDefault="00D05B1E" w:rsidP="00CE2608">
      <w:pPr>
        <w:jc w:val="both"/>
      </w:pPr>
      <w:r w:rsidRPr="0044440B">
        <w:t xml:space="preserve">(2) A lakáscélú támogatás biztosítékaként </w:t>
      </w:r>
      <w:r w:rsidR="00942A82" w:rsidRPr="0044440B">
        <w:t>Alsónemesapáti</w:t>
      </w:r>
      <w:r w:rsidRPr="0044440B">
        <w:t xml:space="preserve"> Község Önkormányzata javára a megvásárolt lakás vagy a lakásépítéssel érintett ingatlan terhére 10 évi időtartamra jelzálogjogot kell az ingatlan-nyilvántartásba bejegyezni. A bejegyzés és a rendeletben meghatározott időtartam elteltét követő törlés teljes költsége a támogatottat terheli.</w:t>
      </w:r>
    </w:p>
    <w:p w:rsidR="00D05B1E" w:rsidRPr="0044440B" w:rsidRDefault="00D05B1E" w:rsidP="00CE2608">
      <w:pPr>
        <w:jc w:val="both"/>
      </w:pPr>
      <w:r w:rsidRPr="0044440B">
        <w:t>(3) A lakáscélú támogatás összegét az önkormányzat a támogatá</w:t>
      </w:r>
      <w:r w:rsidR="00D6476A">
        <w:t>si szerződés megkötését követő 3</w:t>
      </w:r>
      <w:r w:rsidRPr="0044440B">
        <w:t>0 napon belül átutalja a támogatott folyószámlájára.</w:t>
      </w: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44440B">
        <w:rPr>
          <w:rStyle w:val="Kiemels2"/>
          <w:color w:val="000000"/>
        </w:rPr>
        <w:t>6. §</w:t>
      </w:r>
      <w:r w:rsidRPr="0044440B">
        <w:t> (1) Az önkormányzat nevében a támogatási szerződést a polgármester köti meg az önkormányzat hivatalának pénzügyi ellenjegyzésre jogosult köztisztviselője ellenjegyzésével.</w:t>
      </w:r>
    </w:p>
    <w:p w:rsidR="00D05B1E" w:rsidRPr="0044440B" w:rsidRDefault="00D05B1E" w:rsidP="00CE2608">
      <w:pPr>
        <w:jc w:val="both"/>
      </w:pPr>
      <w:r w:rsidRPr="0044440B">
        <w:t>(2) A támogatási szerződésnek tartalmaznia kell a lakáscélú támogatás formáját, mértékét, folyósításának módját, a felhasználás célját. A szerződésnek tartalmaznia kell továbbá az önkormányzat javára bejegyzésre kerülő jelzálogjognak az ingatlan-nyilvántartásba történő bejegyzéséhez való hozzájárulást, valamint a szerződésszegés eseteit és a következményeire való felhívást.</w:t>
      </w:r>
    </w:p>
    <w:p w:rsidR="00D05B1E" w:rsidRPr="0044440B" w:rsidRDefault="00D05B1E" w:rsidP="00CE2608">
      <w:pPr>
        <w:jc w:val="both"/>
      </w:pPr>
      <w:r w:rsidRPr="0044440B">
        <w:t>(3) Amennyiben a lakáscélú támogatásban részesítendő fél nem a saját tulajdonában álló ingatlanon kíván lakóingatlant építeni, a támogatási szerződés csak akkor köthető meg, ha az ingatlan tulajdonosa feltétlenül és visszavonhatatlanul hozzájárul az önkormányzat javára bejegyzésre kerülő jelzálogjognak az ingatlan-nyilvántartásba történő bejegyzéséhez. A beleegyező nyilatkozat a támogatási szerződés mellékletét képezi.</w:t>
      </w:r>
    </w:p>
    <w:p w:rsidR="00D05B1E" w:rsidRDefault="00D05B1E" w:rsidP="00CE2608">
      <w:pPr>
        <w:jc w:val="both"/>
      </w:pPr>
      <w:r w:rsidRPr="0044440B">
        <w:t>(4) A támogatott köteles lakás vásárlása esetén lakásbiztosítást, lakás építése esetén építési- és szerelésbiztosítást, a használatbavételi engedély megszerzését követően pedig lakásbiztosítást kötni.</w:t>
      </w:r>
    </w:p>
    <w:p w:rsidR="0084575D" w:rsidRPr="0044440B" w:rsidRDefault="0084575D" w:rsidP="00CE2608">
      <w:pPr>
        <w:jc w:val="both"/>
      </w:pP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44440B">
        <w:rPr>
          <w:rStyle w:val="Kiemels2"/>
          <w:color w:val="000000"/>
        </w:rPr>
        <w:t>7. §</w:t>
      </w:r>
      <w:r w:rsidRPr="0044440B">
        <w:t> (1) A támogatásban részesített fél szerződésszegést követ el amennyiben</w:t>
      </w:r>
    </w:p>
    <w:p w:rsidR="00D05B1E" w:rsidRPr="0044440B" w:rsidRDefault="00D05B1E" w:rsidP="00CE2608">
      <w:pPr>
        <w:jc w:val="both"/>
      </w:pPr>
      <w:proofErr w:type="gramStart"/>
      <w:r w:rsidRPr="0044440B">
        <w:t>a</w:t>
      </w:r>
      <w:proofErr w:type="gramEnd"/>
      <w:r w:rsidRPr="0044440B">
        <w:t xml:space="preserve">) </w:t>
      </w:r>
      <w:proofErr w:type="spellStart"/>
      <w:r w:rsidRPr="0044440B">
        <w:t>a</w:t>
      </w:r>
      <w:proofErr w:type="spellEnd"/>
      <w:r w:rsidRPr="0044440B">
        <w:t xml:space="preserve"> támogatót valótlan tények közlésével, adatok elhallgatásával vagy más módon megtéveszti,</w:t>
      </w:r>
    </w:p>
    <w:p w:rsidR="00D05B1E" w:rsidRPr="0044440B" w:rsidRDefault="00D05B1E" w:rsidP="00CE2608">
      <w:pPr>
        <w:jc w:val="both"/>
      </w:pPr>
      <w:r w:rsidRPr="0044440B">
        <w:t>b) a támogatás összegét a szerződésben rögzített céltól eltérően használja fel,</w:t>
      </w:r>
    </w:p>
    <w:p w:rsidR="00D05B1E" w:rsidRPr="0044440B" w:rsidRDefault="00D05B1E" w:rsidP="00CE2608">
      <w:pPr>
        <w:jc w:val="both"/>
      </w:pPr>
      <w:r w:rsidRPr="0044440B">
        <w:t>c) lakás építése esetében négy éven belül építési kötelezettségének önhibájából nem tesz eleget, használatbavételi engedélyt nem szerez, vagy lakás vásárlása esetén egy éven belül a lakás tulajdonjogát önhibájából nem szerzi meg,</w:t>
      </w:r>
    </w:p>
    <w:p w:rsidR="00D05B1E" w:rsidRPr="0044440B" w:rsidRDefault="00D05B1E" w:rsidP="00CE2608">
      <w:pPr>
        <w:jc w:val="both"/>
      </w:pPr>
      <w:r w:rsidRPr="0044440B">
        <w:t>d) a támogatási szerződés megkötésétől számított 10 éven belül a lakást bérbeadással vagy használatba adással hasznosítja,</w:t>
      </w:r>
    </w:p>
    <w:p w:rsidR="009509CC" w:rsidRDefault="00D05B1E" w:rsidP="00CE2608">
      <w:pPr>
        <w:jc w:val="both"/>
      </w:pPr>
      <w:proofErr w:type="gramStart"/>
      <w:r w:rsidRPr="0044440B">
        <w:t>e</w:t>
      </w:r>
      <w:proofErr w:type="gramEnd"/>
      <w:r w:rsidRPr="0044440B">
        <w:t xml:space="preserve">) a támogatási szerződés megkötésétől számított 10 éven belül életvitelszerűen nem </w:t>
      </w:r>
      <w:r w:rsidR="00942A82" w:rsidRPr="0044440B">
        <w:t>Alsónemesapáti</w:t>
      </w:r>
      <w:r w:rsidRPr="0044440B">
        <w:t xml:space="preserve"> községben él, kivéve, ha felsőfokú tanulmányait nappali tagozaton végzi vagy tartós kiküldetésben külföldön tartózkodik,</w:t>
      </w:r>
    </w:p>
    <w:p w:rsidR="009509CC" w:rsidRDefault="009509CC">
      <w:pPr>
        <w:spacing w:after="160" w:line="259" w:lineRule="auto"/>
      </w:pPr>
      <w:r>
        <w:br w:type="page"/>
      </w:r>
    </w:p>
    <w:p w:rsidR="00D05B1E" w:rsidRPr="0044440B" w:rsidRDefault="00D05B1E" w:rsidP="00CE2608">
      <w:pPr>
        <w:jc w:val="both"/>
      </w:pPr>
      <w:proofErr w:type="gramStart"/>
      <w:r w:rsidRPr="0044440B">
        <w:lastRenderedPageBreak/>
        <w:t>f</w:t>
      </w:r>
      <w:proofErr w:type="gramEnd"/>
      <w:r w:rsidRPr="0044440B">
        <w:t>) a támogatási szerződés megkötésétől számított 60 napon belül nem igazolja a támogató felé a rendeletben előírt lakás- vagy építési- és szerelésbiztosítás megkötésének tényét.</w:t>
      </w:r>
    </w:p>
    <w:p w:rsidR="00D05B1E" w:rsidRPr="0044440B" w:rsidRDefault="00D05B1E" w:rsidP="00CE2608">
      <w:pPr>
        <w:jc w:val="both"/>
      </w:pPr>
      <w:r w:rsidRPr="0044440B">
        <w:t xml:space="preserve">(2) Szerződésszegés esetén a szerződést az önkormányzat nevében a polgármester felmondja és a szerződésszegő félnek a vissza nem térítendő támogatás teljes összegét és annak kamatait egy összegben, a szerződés felmondásától számított 30 napon belül vissza kell fizetnie </w:t>
      </w:r>
      <w:r w:rsidR="00942A82" w:rsidRPr="0044440B">
        <w:t>Alsónemesapáti</w:t>
      </w:r>
      <w:r w:rsidRPr="0044440B">
        <w:t xml:space="preserve"> Község Önkormányzata költségvetési elszámolási számlájára.</w:t>
      </w:r>
    </w:p>
    <w:p w:rsidR="00D05B1E" w:rsidRPr="0044440B" w:rsidRDefault="00D05B1E" w:rsidP="00CE2608">
      <w:pPr>
        <w:jc w:val="both"/>
      </w:pPr>
    </w:p>
    <w:p w:rsidR="00D05B1E" w:rsidRPr="0044440B" w:rsidRDefault="00D05B1E" w:rsidP="00CE2608">
      <w:pPr>
        <w:jc w:val="both"/>
      </w:pPr>
      <w:r w:rsidRPr="0044440B">
        <w:rPr>
          <w:rStyle w:val="Kiemels2"/>
          <w:color w:val="000000"/>
        </w:rPr>
        <w:t>8. §</w:t>
      </w:r>
      <w:r w:rsidRPr="0044440B">
        <w:t> (1) Nem kell a lakáscélú támogatást visszafizetni, ha a lakást</w:t>
      </w:r>
    </w:p>
    <w:p w:rsidR="00D05B1E" w:rsidRPr="0044440B" w:rsidRDefault="00D05B1E" w:rsidP="00CE2608">
      <w:pPr>
        <w:jc w:val="both"/>
      </w:pPr>
      <w:proofErr w:type="gramStart"/>
      <w:r w:rsidRPr="0044440B">
        <w:t>a</w:t>
      </w:r>
      <w:proofErr w:type="gramEnd"/>
      <w:r w:rsidRPr="0044440B">
        <w:t xml:space="preserve">) azért idegenítik el, mert építéssel vagy vásárlással jogos lakásigényüket kielégítő másik lakóingatlant kívánnak </w:t>
      </w:r>
      <w:r w:rsidR="00942A82" w:rsidRPr="0044440B">
        <w:t>Alsónemesapáti</w:t>
      </w:r>
      <w:r w:rsidRPr="0044440B">
        <w:t xml:space="preserve"> község közigazgatási területén szerezni, vagy</w:t>
      </w:r>
    </w:p>
    <w:p w:rsidR="00D05B1E" w:rsidRPr="0044440B" w:rsidRDefault="00D05B1E" w:rsidP="00CE2608">
      <w:pPr>
        <w:jc w:val="both"/>
      </w:pPr>
      <w:r w:rsidRPr="0044440B">
        <w:t xml:space="preserve">b) házasság felbontása esetén a vagyonközösség megszüntetése érdekében idegenítik el és a korábbi házastársak valamelyike építéssel vagy vásárlással másik, </w:t>
      </w:r>
      <w:r w:rsidR="00942A82" w:rsidRPr="0044440B">
        <w:t>Alsónemesapáti</w:t>
      </w:r>
      <w:r w:rsidRPr="0044440B">
        <w:t xml:space="preserve"> község közigazgatási területén fekvő lakóingatlant szerez.</w:t>
      </w:r>
    </w:p>
    <w:p w:rsidR="00D05B1E" w:rsidRPr="0044440B" w:rsidRDefault="00D05B1E" w:rsidP="00CE2608">
      <w:pPr>
        <w:jc w:val="both"/>
      </w:pPr>
      <w:r w:rsidRPr="0044440B">
        <w:t>(2) A (1) bekezdés eseteiben a jelzálogjog és az elidegenítési és terhelési tilalom az eredeti időtartam lejártáig az új ingatlanra átvezetésre kerül.</w:t>
      </w:r>
    </w:p>
    <w:p w:rsidR="00D05B1E" w:rsidRPr="0044440B" w:rsidRDefault="00D05B1E" w:rsidP="00CE2608">
      <w:pPr>
        <w:jc w:val="both"/>
      </w:pPr>
    </w:p>
    <w:p w:rsidR="00D05B1E" w:rsidRPr="00D6476A" w:rsidRDefault="00D05B1E" w:rsidP="00CE2608">
      <w:pPr>
        <w:jc w:val="both"/>
      </w:pPr>
      <w:r w:rsidRPr="00D6476A">
        <w:rPr>
          <w:rStyle w:val="Kiemels2"/>
          <w:color w:val="000000"/>
        </w:rPr>
        <w:t>9. §</w:t>
      </w:r>
      <w:r w:rsidRPr="00D6476A">
        <w:t> (1) Jelen rendelet a kihirdetését követő napon lép hatályba és rendelkezéseit a folyamatban lévő ügyekre is alkalmazni kell.</w:t>
      </w:r>
    </w:p>
    <w:p w:rsidR="00D05B1E" w:rsidRPr="0044440B" w:rsidRDefault="00D05B1E" w:rsidP="00CE2608">
      <w:pPr>
        <w:jc w:val="both"/>
      </w:pPr>
      <w:r w:rsidRPr="00D6476A">
        <w:t xml:space="preserve">(2) A rendelet hatálybalépésével egyidejűleg </w:t>
      </w:r>
      <w:r w:rsidR="00942A82" w:rsidRPr="00D6476A">
        <w:t>Alsónemesapáti</w:t>
      </w:r>
      <w:r w:rsidRPr="00D6476A">
        <w:t xml:space="preserve"> Község Önkormányzata Képviselő-testületének a fiatalok első lakáshoz jutásának, </w:t>
      </w:r>
      <w:r w:rsidR="00942A82" w:rsidRPr="00D6476A">
        <w:t>Alsónemesapáti</w:t>
      </w:r>
      <w:r w:rsidRPr="00D6476A">
        <w:t xml:space="preserve"> községben történő letelepedésének önk</w:t>
      </w:r>
      <w:r w:rsidR="00D83D26" w:rsidRPr="00D6476A">
        <w:t>ormányzati támogatásáról szóló 9</w:t>
      </w:r>
      <w:r w:rsidRPr="00D6476A">
        <w:t>/</w:t>
      </w:r>
      <w:r w:rsidR="00D83D26" w:rsidRPr="00D6476A">
        <w:t>1995</w:t>
      </w:r>
      <w:r w:rsidRPr="00D6476A">
        <w:t>. (</w:t>
      </w:r>
      <w:r w:rsidR="00D83D26" w:rsidRPr="00D6476A">
        <w:t>V.08</w:t>
      </w:r>
      <w:r w:rsidRPr="00D6476A">
        <w:t>.) önkormányzati rendelete hatályát veszti.</w:t>
      </w:r>
    </w:p>
    <w:p w:rsidR="00CE2608" w:rsidRDefault="00CE2608" w:rsidP="00B031DE"/>
    <w:p w:rsidR="00B031DE" w:rsidRPr="00530FD7" w:rsidRDefault="00B031DE" w:rsidP="00B031DE">
      <w:r>
        <w:t>Alsón</w:t>
      </w:r>
      <w:r w:rsidRPr="00530FD7">
        <w:t xml:space="preserve">emesapáti, </w:t>
      </w:r>
      <w:r>
        <w:t>2019. január 23.</w:t>
      </w:r>
      <w:r w:rsidRPr="00530FD7">
        <w:t xml:space="preserve"> </w:t>
      </w:r>
    </w:p>
    <w:p w:rsidR="00B031DE" w:rsidRPr="00530FD7" w:rsidRDefault="00B031DE" w:rsidP="00B031DE"/>
    <w:p w:rsidR="00B031DE" w:rsidRPr="00530FD7" w:rsidRDefault="00B031DE" w:rsidP="000820B5">
      <w:pPr>
        <w:tabs>
          <w:tab w:val="center" w:pos="2552"/>
          <w:tab w:val="center" w:pos="6521"/>
        </w:tabs>
      </w:pPr>
      <w:r w:rsidRPr="00530FD7">
        <w:tab/>
      </w:r>
      <w:r w:rsidRPr="00530FD7">
        <w:tab/>
      </w:r>
      <w:r w:rsidRPr="00530FD7">
        <w:tab/>
        <w:t xml:space="preserve"> </w:t>
      </w:r>
    </w:p>
    <w:p w:rsidR="00B031DE" w:rsidRPr="00530FD7" w:rsidRDefault="00B031DE" w:rsidP="000820B5">
      <w:pPr>
        <w:tabs>
          <w:tab w:val="center" w:pos="2552"/>
          <w:tab w:val="center" w:pos="6521"/>
        </w:tabs>
      </w:pPr>
      <w:r w:rsidRPr="00530FD7">
        <w:tab/>
      </w:r>
      <w:r w:rsidRPr="00AE4A69">
        <w:rPr>
          <w:snapToGrid w:val="0"/>
        </w:rPr>
        <w:t xml:space="preserve">Pereszteginé Cziráki Katalin </w:t>
      </w:r>
      <w:r w:rsidRPr="00530FD7">
        <w:tab/>
        <w:t>Szita Gabriella</w:t>
      </w:r>
    </w:p>
    <w:p w:rsidR="00B031DE" w:rsidRPr="00530FD7" w:rsidRDefault="00B031DE" w:rsidP="000820B5">
      <w:pPr>
        <w:tabs>
          <w:tab w:val="center" w:pos="2552"/>
          <w:tab w:val="center" w:pos="6521"/>
        </w:tabs>
      </w:pPr>
      <w:r w:rsidRPr="00530FD7">
        <w:tab/>
      </w:r>
      <w:proofErr w:type="gramStart"/>
      <w:r w:rsidRPr="00530FD7">
        <w:t>polgármester</w:t>
      </w:r>
      <w:proofErr w:type="gramEnd"/>
      <w:r w:rsidRPr="00530FD7">
        <w:tab/>
        <w:t>jegyző</w:t>
      </w:r>
    </w:p>
    <w:p w:rsidR="00B031DE" w:rsidRPr="00530FD7" w:rsidRDefault="00B031DE" w:rsidP="00B031DE">
      <w:r w:rsidRPr="00530FD7">
        <w:t>                      </w:t>
      </w:r>
    </w:p>
    <w:p w:rsidR="00B031DE" w:rsidRDefault="00B031DE" w:rsidP="00B031DE">
      <w:r w:rsidRPr="00530FD7">
        <w:t xml:space="preserve">Záradék: </w:t>
      </w:r>
    </w:p>
    <w:p w:rsidR="00B031DE" w:rsidRPr="00530FD7" w:rsidRDefault="00B031DE" w:rsidP="00B031DE">
      <w:pPr>
        <w:rPr>
          <w:snapToGrid w:val="0"/>
        </w:rPr>
      </w:pPr>
      <w:r w:rsidRPr="00530FD7">
        <w:t xml:space="preserve">A rendelet </w:t>
      </w:r>
      <w:r>
        <w:rPr>
          <w:snapToGrid w:val="0"/>
        </w:rPr>
        <w:t>Alsón</w:t>
      </w:r>
      <w:r w:rsidRPr="00530FD7">
        <w:rPr>
          <w:snapToGrid w:val="0"/>
        </w:rPr>
        <w:t xml:space="preserve">emesapáti </w:t>
      </w:r>
      <w:r w:rsidRPr="00530FD7">
        <w:t>Község Önkor</w:t>
      </w:r>
      <w:r>
        <w:t>mányzatának hirdetőtábláján 2019</w:t>
      </w:r>
      <w:r w:rsidRPr="00530FD7">
        <w:t xml:space="preserve">. </w:t>
      </w:r>
      <w:proofErr w:type="gramStart"/>
      <w:r>
        <w:t xml:space="preserve">január </w:t>
      </w:r>
      <w:r w:rsidRPr="00530FD7">
        <w:t xml:space="preserve"> </w:t>
      </w:r>
      <w:r w:rsidR="0084575D">
        <w:t>24</w:t>
      </w:r>
      <w:proofErr w:type="gramEnd"/>
      <w:r w:rsidR="0084575D">
        <w:t>.</w:t>
      </w:r>
      <w:r>
        <w:t xml:space="preserve"> napján</w:t>
      </w:r>
      <w:r w:rsidRPr="00530FD7">
        <w:t xml:space="preserve"> kihirdetésre került.</w:t>
      </w:r>
    </w:p>
    <w:p w:rsidR="00B031DE" w:rsidRPr="00530FD7" w:rsidRDefault="00B031DE" w:rsidP="000820B5">
      <w:pPr>
        <w:tabs>
          <w:tab w:val="center" w:pos="6521"/>
        </w:tabs>
        <w:rPr>
          <w:snapToGrid w:val="0"/>
        </w:rPr>
      </w:pPr>
      <w:r w:rsidRPr="00530FD7">
        <w:rPr>
          <w:snapToGrid w:val="0"/>
        </w:rPr>
        <w:tab/>
      </w:r>
    </w:p>
    <w:p w:rsidR="00EF562C" w:rsidRDefault="00B031DE" w:rsidP="000820B5">
      <w:pPr>
        <w:tabs>
          <w:tab w:val="center" w:pos="6521"/>
        </w:tabs>
        <w:rPr>
          <w:i/>
          <w:snapToGrid w:val="0"/>
        </w:rPr>
      </w:pPr>
      <w:r w:rsidRPr="00530FD7">
        <w:rPr>
          <w:snapToGrid w:val="0"/>
        </w:rPr>
        <w:tab/>
      </w:r>
      <w:proofErr w:type="spellStart"/>
      <w:r w:rsidRPr="00274099">
        <w:rPr>
          <w:i/>
          <w:snapToGrid w:val="0"/>
        </w:rPr>
        <w:t>Dr.Nagy</w:t>
      </w:r>
      <w:proofErr w:type="spellEnd"/>
      <w:r w:rsidRPr="00274099">
        <w:rPr>
          <w:i/>
          <w:snapToGrid w:val="0"/>
        </w:rPr>
        <w:t xml:space="preserve"> Kolozsvári Előd aljegyző </w:t>
      </w:r>
    </w:p>
    <w:sectPr w:rsidR="00EF56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5D" w:rsidRDefault="0084575D" w:rsidP="0084575D">
      <w:r>
        <w:separator/>
      </w:r>
    </w:p>
  </w:endnote>
  <w:endnote w:type="continuationSeparator" w:id="0">
    <w:p w:rsidR="0084575D" w:rsidRDefault="0084575D" w:rsidP="008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525469"/>
      <w:docPartObj>
        <w:docPartGallery w:val="Page Numbers (Bottom of Page)"/>
        <w:docPartUnique/>
      </w:docPartObj>
    </w:sdtPr>
    <w:sdtEndPr/>
    <w:sdtContent>
      <w:p w:rsidR="0084575D" w:rsidRDefault="008457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CC">
          <w:rPr>
            <w:noProof/>
          </w:rPr>
          <w:t>2</w:t>
        </w:r>
        <w:r>
          <w:fldChar w:fldCharType="end"/>
        </w:r>
      </w:p>
    </w:sdtContent>
  </w:sdt>
  <w:p w:rsidR="0084575D" w:rsidRDefault="008457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5D" w:rsidRDefault="0084575D" w:rsidP="0084575D">
      <w:r>
        <w:separator/>
      </w:r>
    </w:p>
  </w:footnote>
  <w:footnote w:type="continuationSeparator" w:id="0">
    <w:p w:rsidR="0084575D" w:rsidRDefault="0084575D" w:rsidP="0084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D7D4E"/>
    <w:multiLevelType w:val="hybridMultilevel"/>
    <w:tmpl w:val="4EA6C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1E"/>
    <w:rsid w:val="000820B5"/>
    <w:rsid w:val="0017273D"/>
    <w:rsid w:val="001F1DA0"/>
    <w:rsid w:val="00205C84"/>
    <w:rsid w:val="003A04E3"/>
    <w:rsid w:val="00422ECC"/>
    <w:rsid w:val="0044440B"/>
    <w:rsid w:val="004D4516"/>
    <w:rsid w:val="00524267"/>
    <w:rsid w:val="00542CF6"/>
    <w:rsid w:val="008217CB"/>
    <w:rsid w:val="0084575D"/>
    <w:rsid w:val="008C0F7B"/>
    <w:rsid w:val="00942A82"/>
    <w:rsid w:val="009509CC"/>
    <w:rsid w:val="00A82556"/>
    <w:rsid w:val="00B031DE"/>
    <w:rsid w:val="00C31EC2"/>
    <w:rsid w:val="00CE2608"/>
    <w:rsid w:val="00D05B1E"/>
    <w:rsid w:val="00D6476A"/>
    <w:rsid w:val="00D83D26"/>
    <w:rsid w:val="00E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F345-8937-4480-8311-733DCD30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F7B"/>
    <w:pPr>
      <w:spacing w:after="0" w:line="240" w:lineRule="auto"/>
    </w:pPr>
    <w:rPr>
      <w:rFonts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5B1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05B1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05B1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B031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B031DE"/>
    <w:rPr>
      <w:rFonts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F562C"/>
    <w:pPr>
      <w:jc w:val="both"/>
    </w:pPr>
    <w:rPr>
      <w:rFonts w:ascii="Arial" w:hAnsi="Arial"/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EF562C"/>
    <w:rPr>
      <w:rFonts w:ascii="Arial" w:hAnsi="Arial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562C"/>
    <w:pPr>
      <w:ind w:left="720"/>
      <w:contextualSpacing/>
    </w:pPr>
  </w:style>
  <w:style w:type="table" w:styleId="Rcsostblzat">
    <w:name w:val="Table Grid"/>
    <w:basedOn w:val="Normltblzat"/>
    <w:uiPriority w:val="39"/>
    <w:rsid w:val="00EF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45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75D"/>
    <w:rPr>
      <w:rFonts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7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75D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1051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Iroda-1111</dc:creator>
  <cp:keywords/>
  <dc:description/>
  <cp:lastModifiedBy>Iroda-1111</cp:lastModifiedBy>
  <cp:revision>11</cp:revision>
  <cp:lastPrinted>2019-02-20T14:09:00Z</cp:lastPrinted>
  <dcterms:created xsi:type="dcterms:W3CDTF">2019-01-28T08:15:00Z</dcterms:created>
  <dcterms:modified xsi:type="dcterms:W3CDTF">2019-02-22T12:41:00Z</dcterms:modified>
</cp:coreProperties>
</file>